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279" w:rsidRDefault="00E3455A" w:rsidP="00D96895">
      <w:pPr>
        <w:bidi/>
        <w:jc w:val="center"/>
        <w:rPr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44"/>
          <w:szCs w:val="44"/>
          <w:rtl/>
        </w:rPr>
        <w:t>ידיים מדברות</w:t>
      </w:r>
    </w:p>
    <w:p w:rsidR="00064080" w:rsidRDefault="00064080" w:rsidP="00D96895">
      <w:pPr>
        <w:bidi/>
        <w:jc w:val="center"/>
        <w:rPr>
          <w:sz w:val="32"/>
          <w:szCs w:val="32"/>
          <w:rtl/>
        </w:rPr>
      </w:pPr>
      <w:r w:rsidRPr="00064080">
        <w:rPr>
          <w:rFonts w:hint="cs"/>
          <w:sz w:val="32"/>
          <w:szCs w:val="32"/>
          <w:rtl/>
        </w:rPr>
        <w:t>אלישע בר-מאיר</w:t>
      </w:r>
    </w:p>
    <w:p w:rsidR="00064080" w:rsidRPr="001E6279" w:rsidRDefault="00064080" w:rsidP="002E6658">
      <w:pPr>
        <w:bidi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t>לכל רופא תמונה משלו</w:t>
      </w:r>
      <w:r w:rsidR="00A61B12" w:rsidRPr="001E6279">
        <w:rPr>
          <w:rFonts w:hint="cs"/>
          <w:sz w:val="28"/>
          <w:szCs w:val="28"/>
          <w:rtl/>
        </w:rPr>
        <w:t xml:space="preserve">, </w:t>
      </w:r>
      <w:r w:rsidRPr="001E6279">
        <w:rPr>
          <w:rFonts w:hint="cs"/>
          <w:sz w:val="28"/>
          <w:szCs w:val="28"/>
          <w:rtl/>
        </w:rPr>
        <w:t xml:space="preserve">צרובה </w:t>
      </w:r>
      <w:proofErr w:type="spellStart"/>
      <w:r w:rsidRPr="001E6279">
        <w:rPr>
          <w:rFonts w:hint="cs"/>
          <w:sz w:val="28"/>
          <w:szCs w:val="28"/>
          <w:rtl/>
        </w:rPr>
        <w:t>בזכרונו</w:t>
      </w:r>
      <w:proofErr w:type="spellEnd"/>
      <w:r w:rsidR="006C7FCC" w:rsidRPr="001E6279">
        <w:rPr>
          <w:rFonts w:hint="cs"/>
          <w:sz w:val="28"/>
          <w:szCs w:val="28"/>
          <w:rtl/>
        </w:rPr>
        <w:t>,</w:t>
      </w:r>
      <w:r w:rsidRPr="001E6279">
        <w:rPr>
          <w:rFonts w:hint="cs"/>
          <w:sz w:val="28"/>
          <w:szCs w:val="28"/>
          <w:rtl/>
        </w:rPr>
        <w:t xml:space="preserve"> מסרבת להניח לו. פרטי המפגש כבר היטשטשו,</w:t>
      </w:r>
      <w:r w:rsidR="00A61B12" w:rsidRPr="001E6279">
        <w:rPr>
          <w:rFonts w:hint="cs"/>
          <w:sz w:val="28"/>
          <w:szCs w:val="28"/>
          <w:rtl/>
        </w:rPr>
        <w:t xml:space="preserve"> </w:t>
      </w:r>
      <w:r w:rsidR="00E3455A">
        <w:rPr>
          <w:rFonts w:hint="cs"/>
          <w:sz w:val="28"/>
          <w:szCs w:val="28"/>
          <w:rtl/>
        </w:rPr>
        <w:t>חופש הבחירה נלקח ממנו</w:t>
      </w:r>
      <w:r w:rsidR="008C1F8F">
        <w:rPr>
          <w:rFonts w:hint="cs"/>
          <w:sz w:val="28"/>
          <w:szCs w:val="28"/>
          <w:rtl/>
        </w:rPr>
        <w:t xml:space="preserve">. </w:t>
      </w:r>
      <w:r w:rsidR="001B5EF4">
        <w:rPr>
          <w:rFonts w:hint="cs"/>
          <w:sz w:val="28"/>
          <w:szCs w:val="28"/>
          <w:rtl/>
        </w:rPr>
        <w:t>התמונה היא</w:t>
      </w:r>
      <w:r w:rsidR="00E3455A">
        <w:rPr>
          <w:rFonts w:hint="cs"/>
          <w:sz w:val="28"/>
          <w:szCs w:val="28"/>
          <w:rtl/>
        </w:rPr>
        <w:t xml:space="preserve"> </w:t>
      </w:r>
      <w:r w:rsidRPr="001E6279">
        <w:rPr>
          <w:rFonts w:hint="cs"/>
          <w:sz w:val="28"/>
          <w:szCs w:val="28"/>
          <w:rtl/>
        </w:rPr>
        <w:t>זו שבוחרת מתי להתייצב והיכן.</w:t>
      </w:r>
      <w:r w:rsidR="00245A6C" w:rsidRPr="001E6279">
        <w:rPr>
          <w:rFonts w:hint="cs"/>
          <w:sz w:val="28"/>
          <w:szCs w:val="28"/>
          <w:rtl/>
        </w:rPr>
        <w:t xml:space="preserve"> </w:t>
      </w:r>
      <w:r w:rsidRPr="001E6279">
        <w:rPr>
          <w:rFonts w:hint="cs"/>
          <w:sz w:val="28"/>
          <w:szCs w:val="28"/>
          <w:rtl/>
        </w:rPr>
        <w:t xml:space="preserve">היא מבליחה כמטאור בשעות בלתי צפויות, במועד הכי פחות מתאים, תמיד בהקשרים מפתיעים. </w:t>
      </w:r>
      <w:r w:rsidR="00CF6C64">
        <w:rPr>
          <w:rFonts w:hint="cs"/>
          <w:sz w:val="28"/>
          <w:szCs w:val="28"/>
          <w:rtl/>
        </w:rPr>
        <w:t>ללא דרמה</w:t>
      </w:r>
      <w:r w:rsidR="002E6658">
        <w:rPr>
          <w:rFonts w:hint="cs"/>
          <w:sz w:val="28"/>
          <w:szCs w:val="28"/>
          <w:rtl/>
        </w:rPr>
        <w:t xml:space="preserve">, ללא </w:t>
      </w:r>
      <w:r w:rsidR="00CF6C64">
        <w:rPr>
          <w:rFonts w:hint="cs"/>
          <w:sz w:val="28"/>
          <w:szCs w:val="28"/>
          <w:rtl/>
        </w:rPr>
        <w:t>תרוע</w:t>
      </w:r>
      <w:r w:rsidR="002E6658">
        <w:rPr>
          <w:rFonts w:hint="cs"/>
          <w:sz w:val="28"/>
          <w:szCs w:val="28"/>
          <w:rtl/>
        </w:rPr>
        <w:t>ה, רק</w:t>
      </w:r>
      <w:r w:rsidR="00CF6C64">
        <w:rPr>
          <w:rFonts w:hint="cs"/>
          <w:sz w:val="28"/>
          <w:szCs w:val="28"/>
          <w:rtl/>
        </w:rPr>
        <w:t xml:space="preserve"> </w:t>
      </w:r>
      <w:r w:rsidR="00DC7A1F">
        <w:rPr>
          <w:rFonts w:hint="cs"/>
          <w:sz w:val="28"/>
          <w:szCs w:val="28"/>
          <w:rtl/>
        </w:rPr>
        <w:t xml:space="preserve">רגש </w:t>
      </w:r>
      <w:r w:rsidR="00645EC6">
        <w:rPr>
          <w:rFonts w:hint="cs"/>
          <w:sz w:val="28"/>
          <w:szCs w:val="28"/>
          <w:rtl/>
        </w:rPr>
        <w:t>ש</w:t>
      </w:r>
      <w:r w:rsidR="00DC7A1F">
        <w:rPr>
          <w:rFonts w:hint="cs"/>
          <w:sz w:val="28"/>
          <w:szCs w:val="28"/>
          <w:rtl/>
        </w:rPr>
        <w:t>נצרב עמוקות בתת-מודע.</w:t>
      </w:r>
      <w:r w:rsidRPr="001E6279">
        <w:rPr>
          <w:rFonts w:hint="cs"/>
          <w:sz w:val="28"/>
          <w:szCs w:val="28"/>
          <w:rtl/>
        </w:rPr>
        <w:t xml:space="preserve"> מבט של הרף עין, </w:t>
      </w:r>
      <w:r w:rsidR="00A61B12" w:rsidRPr="001E6279">
        <w:rPr>
          <w:rFonts w:hint="cs"/>
          <w:sz w:val="28"/>
          <w:szCs w:val="28"/>
          <w:rtl/>
        </w:rPr>
        <w:t xml:space="preserve">זעקה חרישית, </w:t>
      </w:r>
      <w:r w:rsidRPr="001E6279">
        <w:rPr>
          <w:rFonts w:hint="cs"/>
          <w:sz w:val="28"/>
          <w:szCs w:val="28"/>
          <w:rtl/>
        </w:rPr>
        <w:t xml:space="preserve">דמעה של אח, </w:t>
      </w:r>
      <w:r w:rsidR="00CA69AB">
        <w:rPr>
          <w:rFonts w:hint="cs"/>
          <w:sz w:val="28"/>
          <w:szCs w:val="28"/>
          <w:rtl/>
        </w:rPr>
        <w:t>סבתא</w:t>
      </w:r>
      <w:r w:rsidRPr="001E6279">
        <w:rPr>
          <w:rFonts w:hint="cs"/>
          <w:sz w:val="28"/>
          <w:szCs w:val="28"/>
          <w:rtl/>
        </w:rPr>
        <w:t xml:space="preserve">, </w:t>
      </w:r>
      <w:proofErr w:type="spellStart"/>
      <w:r w:rsidRPr="001E6279">
        <w:rPr>
          <w:rFonts w:hint="cs"/>
          <w:sz w:val="28"/>
          <w:szCs w:val="28"/>
          <w:rtl/>
        </w:rPr>
        <w:t>אמא</w:t>
      </w:r>
      <w:proofErr w:type="spellEnd"/>
      <w:r w:rsidRPr="001E6279">
        <w:rPr>
          <w:rFonts w:hint="cs"/>
          <w:sz w:val="28"/>
          <w:szCs w:val="28"/>
          <w:rtl/>
        </w:rPr>
        <w:t xml:space="preserve">, </w:t>
      </w:r>
      <w:r w:rsidR="00DC7A1F">
        <w:rPr>
          <w:rFonts w:hint="cs"/>
          <w:sz w:val="28"/>
          <w:szCs w:val="28"/>
          <w:rtl/>
        </w:rPr>
        <w:t>בן</w:t>
      </w:r>
      <w:r w:rsidR="007727F0">
        <w:rPr>
          <w:rFonts w:hint="cs"/>
          <w:sz w:val="28"/>
          <w:szCs w:val="28"/>
          <w:rtl/>
        </w:rPr>
        <w:t xml:space="preserve"> או</w:t>
      </w:r>
      <w:r w:rsidR="004715E6">
        <w:rPr>
          <w:rFonts w:hint="cs"/>
          <w:sz w:val="28"/>
          <w:szCs w:val="28"/>
          <w:rtl/>
        </w:rPr>
        <w:t xml:space="preserve"> </w:t>
      </w:r>
      <w:r w:rsidR="00CA69AB">
        <w:rPr>
          <w:rFonts w:hint="cs"/>
          <w:sz w:val="28"/>
          <w:szCs w:val="28"/>
          <w:rtl/>
        </w:rPr>
        <w:t xml:space="preserve">בת, </w:t>
      </w:r>
      <w:r w:rsidR="000D732A">
        <w:rPr>
          <w:rFonts w:hint="cs"/>
          <w:sz w:val="28"/>
          <w:szCs w:val="28"/>
          <w:rtl/>
        </w:rPr>
        <w:t xml:space="preserve">אולי </w:t>
      </w:r>
      <w:r w:rsidRPr="001E6279">
        <w:rPr>
          <w:rFonts w:hint="cs"/>
          <w:sz w:val="28"/>
          <w:szCs w:val="28"/>
          <w:rtl/>
        </w:rPr>
        <w:t>חיבוק אחרון.</w:t>
      </w:r>
      <w:bookmarkStart w:id="0" w:name="_GoBack"/>
      <w:bookmarkEnd w:id="0"/>
    </w:p>
    <w:p w:rsidR="00340C81" w:rsidRPr="001E6279" w:rsidRDefault="00064080" w:rsidP="009D10E3">
      <w:pPr>
        <w:bidi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t>כך היא מבצבצת לה מתוך התאים האפורים, משייטת במסלולי הסינפסות</w:t>
      </w:r>
      <w:r w:rsidR="003A137B" w:rsidRPr="001E6279">
        <w:rPr>
          <w:rFonts w:hint="cs"/>
          <w:sz w:val="28"/>
          <w:szCs w:val="28"/>
          <w:rtl/>
        </w:rPr>
        <w:t>, מתייצבת ו</w:t>
      </w:r>
      <w:r w:rsidRPr="001E6279">
        <w:rPr>
          <w:rFonts w:hint="cs"/>
          <w:sz w:val="28"/>
          <w:szCs w:val="28"/>
          <w:rtl/>
        </w:rPr>
        <w:t xml:space="preserve">אומרת: </w:t>
      </w:r>
      <w:r w:rsidR="001A2BE6" w:rsidRPr="001E6279">
        <w:rPr>
          <w:rFonts w:hint="cs"/>
          <w:sz w:val="28"/>
          <w:szCs w:val="28"/>
          <w:rtl/>
        </w:rPr>
        <w:t xml:space="preserve">אני </w:t>
      </w:r>
      <w:r w:rsidR="00933C30">
        <w:rPr>
          <w:rFonts w:hint="cs"/>
          <w:sz w:val="28"/>
          <w:szCs w:val="28"/>
          <w:rtl/>
        </w:rPr>
        <w:t xml:space="preserve">כאן, </w:t>
      </w:r>
      <w:r w:rsidR="001A2BE6" w:rsidRPr="001E6279">
        <w:rPr>
          <w:rFonts w:hint="cs"/>
          <w:sz w:val="28"/>
          <w:szCs w:val="28"/>
          <w:rtl/>
        </w:rPr>
        <w:t xml:space="preserve">לא </w:t>
      </w:r>
      <w:r w:rsidR="00933C30">
        <w:rPr>
          <w:rFonts w:hint="cs"/>
          <w:sz w:val="28"/>
          <w:szCs w:val="28"/>
          <w:rtl/>
        </w:rPr>
        <w:t xml:space="preserve">אניח </w:t>
      </w:r>
      <w:r w:rsidR="001A2BE6" w:rsidRPr="001E6279">
        <w:rPr>
          <w:rFonts w:hint="cs"/>
          <w:sz w:val="28"/>
          <w:szCs w:val="28"/>
          <w:rtl/>
        </w:rPr>
        <w:t>לך.</w:t>
      </w:r>
      <w:r w:rsidRPr="001E6279">
        <w:rPr>
          <w:rFonts w:hint="cs"/>
          <w:sz w:val="28"/>
          <w:szCs w:val="28"/>
          <w:rtl/>
        </w:rPr>
        <w:t xml:space="preserve"> </w:t>
      </w:r>
      <w:r w:rsidR="005647C4">
        <w:rPr>
          <w:rFonts w:hint="cs"/>
          <w:sz w:val="28"/>
          <w:szCs w:val="28"/>
          <w:rtl/>
        </w:rPr>
        <w:t>חלקיק של</w:t>
      </w:r>
      <w:r w:rsidR="00A61B12" w:rsidRPr="001E6279">
        <w:rPr>
          <w:rFonts w:hint="cs"/>
          <w:sz w:val="28"/>
          <w:szCs w:val="28"/>
          <w:rtl/>
        </w:rPr>
        <w:t xml:space="preserve"> שנייה </w:t>
      </w:r>
      <w:r w:rsidR="003A137B" w:rsidRPr="001E6279">
        <w:rPr>
          <w:rFonts w:hint="cs"/>
          <w:sz w:val="28"/>
          <w:szCs w:val="28"/>
          <w:rtl/>
        </w:rPr>
        <w:t>פר</w:t>
      </w:r>
      <w:r w:rsidR="000F0D53" w:rsidRPr="001E6279">
        <w:rPr>
          <w:rFonts w:hint="cs"/>
          <w:sz w:val="28"/>
          <w:szCs w:val="28"/>
          <w:rtl/>
        </w:rPr>
        <w:t>ו</w:t>
      </w:r>
      <w:r w:rsidR="003A137B" w:rsidRPr="001E6279">
        <w:rPr>
          <w:rFonts w:hint="cs"/>
          <w:sz w:val="28"/>
          <w:szCs w:val="28"/>
          <w:rtl/>
        </w:rPr>
        <w:t xml:space="preserve">ט למולקולות של </w:t>
      </w:r>
      <w:r w:rsidRPr="001E6279">
        <w:rPr>
          <w:rFonts w:hint="cs"/>
          <w:sz w:val="28"/>
          <w:szCs w:val="28"/>
          <w:rtl/>
        </w:rPr>
        <w:t>פרטי פרטי</w:t>
      </w:r>
      <w:r w:rsidR="003A137B" w:rsidRPr="001E6279">
        <w:rPr>
          <w:rFonts w:hint="cs"/>
          <w:sz w:val="28"/>
          <w:szCs w:val="28"/>
          <w:rtl/>
        </w:rPr>
        <w:t>ם</w:t>
      </w:r>
      <w:r w:rsidR="00986153" w:rsidRPr="001E6279">
        <w:rPr>
          <w:rFonts w:hint="cs"/>
          <w:sz w:val="28"/>
          <w:szCs w:val="28"/>
          <w:rtl/>
        </w:rPr>
        <w:t>, צבעים</w:t>
      </w:r>
      <w:r w:rsidR="000F0D53" w:rsidRPr="001E6279">
        <w:rPr>
          <w:rFonts w:hint="cs"/>
          <w:sz w:val="28"/>
          <w:szCs w:val="28"/>
          <w:rtl/>
        </w:rPr>
        <w:t>, ריחות</w:t>
      </w:r>
      <w:r w:rsidR="00986153" w:rsidRPr="001E6279">
        <w:rPr>
          <w:rFonts w:hint="cs"/>
          <w:sz w:val="28"/>
          <w:szCs w:val="28"/>
          <w:rtl/>
        </w:rPr>
        <w:t xml:space="preserve"> וקולות</w:t>
      </w:r>
      <w:r w:rsidR="001B5EF4">
        <w:rPr>
          <w:rFonts w:hint="cs"/>
          <w:sz w:val="28"/>
          <w:szCs w:val="28"/>
          <w:rtl/>
        </w:rPr>
        <w:t xml:space="preserve"> ה</w:t>
      </w:r>
      <w:r w:rsidR="00A61B12" w:rsidRPr="001E6279">
        <w:rPr>
          <w:rFonts w:hint="cs"/>
          <w:sz w:val="28"/>
          <w:szCs w:val="28"/>
          <w:rtl/>
        </w:rPr>
        <w:t>מ</w:t>
      </w:r>
      <w:r w:rsidR="00933C30">
        <w:rPr>
          <w:rFonts w:hint="cs"/>
          <w:sz w:val="28"/>
          <w:szCs w:val="28"/>
          <w:rtl/>
        </w:rPr>
        <w:t xml:space="preserve">צטייר </w:t>
      </w:r>
      <w:r w:rsidR="001A2BE6" w:rsidRPr="001E6279">
        <w:rPr>
          <w:rFonts w:hint="cs"/>
          <w:sz w:val="28"/>
          <w:szCs w:val="28"/>
          <w:rtl/>
        </w:rPr>
        <w:t xml:space="preserve">ברזולוציית </w:t>
      </w:r>
      <w:r w:rsidR="001A2BE6" w:rsidRPr="001E6279">
        <w:rPr>
          <w:sz w:val="28"/>
          <w:szCs w:val="28"/>
        </w:rPr>
        <w:t xml:space="preserve">HD </w:t>
      </w:r>
      <w:r w:rsidR="001B5EF4">
        <w:rPr>
          <w:rFonts w:hint="cs"/>
          <w:sz w:val="28"/>
          <w:szCs w:val="28"/>
          <w:rtl/>
        </w:rPr>
        <w:t xml:space="preserve"> ו</w:t>
      </w:r>
      <w:r w:rsidR="00933C30">
        <w:rPr>
          <w:rFonts w:hint="cs"/>
          <w:sz w:val="28"/>
          <w:szCs w:val="28"/>
          <w:rtl/>
        </w:rPr>
        <w:t xml:space="preserve">בוקע </w:t>
      </w:r>
      <w:r w:rsidR="001A2BE6" w:rsidRPr="001E6279">
        <w:rPr>
          <w:rFonts w:hint="cs"/>
          <w:sz w:val="28"/>
          <w:szCs w:val="28"/>
          <w:rtl/>
        </w:rPr>
        <w:t xml:space="preserve">בצליל חרישי או </w:t>
      </w:r>
      <w:proofErr w:type="spellStart"/>
      <w:r w:rsidR="001A2BE6" w:rsidRPr="001E6279">
        <w:rPr>
          <w:rFonts w:hint="cs"/>
          <w:sz w:val="28"/>
          <w:szCs w:val="28"/>
          <w:rtl/>
        </w:rPr>
        <w:t>בקרשנדו</w:t>
      </w:r>
      <w:proofErr w:type="spellEnd"/>
      <w:r w:rsidR="001A2BE6" w:rsidRPr="001E6279">
        <w:rPr>
          <w:rFonts w:hint="cs"/>
          <w:sz w:val="28"/>
          <w:szCs w:val="28"/>
          <w:rtl/>
        </w:rPr>
        <w:t xml:space="preserve"> מבעית. </w:t>
      </w:r>
      <w:r w:rsidR="00843D36">
        <w:rPr>
          <w:rFonts w:hint="cs"/>
          <w:sz w:val="28"/>
          <w:szCs w:val="28"/>
          <w:rtl/>
        </w:rPr>
        <w:t xml:space="preserve">אותו </w:t>
      </w:r>
      <w:r w:rsidR="00244810">
        <w:rPr>
          <w:rFonts w:hint="cs"/>
          <w:sz w:val="28"/>
          <w:szCs w:val="28"/>
          <w:rtl/>
        </w:rPr>
        <w:t xml:space="preserve">רגע שאולי </w:t>
      </w:r>
      <w:r w:rsidR="005C7B16">
        <w:rPr>
          <w:rFonts w:hint="cs"/>
          <w:sz w:val="28"/>
          <w:szCs w:val="28"/>
          <w:rtl/>
        </w:rPr>
        <w:t>התרחש</w:t>
      </w:r>
      <w:r w:rsidR="001A2BE6" w:rsidRPr="001E6279">
        <w:rPr>
          <w:rFonts w:hint="cs"/>
          <w:sz w:val="28"/>
          <w:szCs w:val="28"/>
          <w:rtl/>
        </w:rPr>
        <w:t xml:space="preserve"> בשעת חצות הליל במחלקת טיפול נמרץ, או בשעה 10:00 בבוקר במרפא</w:t>
      </w:r>
      <w:r w:rsidR="009D10E3">
        <w:rPr>
          <w:rFonts w:hint="cs"/>
          <w:sz w:val="28"/>
          <w:szCs w:val="28"/>
          <w:rtl/>
        </w:rPr>
        <w:t xml:space="preserve">ה הכפרית בשעת מדידת לחץ דם, או אולי </w:t>
      </w:r>
      <w:r w:rsidR="001A2BE6" w:rsidRPr="001E6279">
        <w:rPr>
          <w:rFonts w:hint="cs"/>
          <w:sz w:val="28"/>
          <w:szCs w:val="28"/>
          <w:rtl/>
        </w:rPr>
        <w:t>בטיול רומנטי על שפת הים עם השקיעה. לך תדע</w:t>
      </w:r>
      <w:r w:rsidR="009D10E3">
        <w:rPr>
          <w:rFonts w:hint="cs"/>
          <w:sz w:val="28"/>
          <w:szCs w:val="28"/>
          <w:rtl/>
        </w:rPr>
        <w:t xml:space="preserve">. </w:t>
      </w:r>
      <w:r w:rsidR="001A2BE6" w:rsidRPr="001E6279">
        <w:rPr>
          <w:rFonts w:hint="cs"/>
          <w:sz w:val="28"/>
          <w:szCs w:val="28"/>
          <w:rtl/>
        </w:rPr>
        <w:t xml:space="preserve"> </w:t>
      </w:r>
      <w:r w:rsidR="000F0D53" w:rsidRPr="001E6279">
        <w:rPr>
          <w:rFonts w:hint="cs"/>
          <w:sz w:val="28"/>
          <w:szCs w:val="28"/>
          <w:rtl/>
        </w:rPr>
        <w:t xml:space="preserve"> </w:t>
      </w:r>
    </w:p>
    <w:p w:rsidR="00782C4F" w:rsidRPr="001E6279" w:rsidRDefault="001A2BE6" w:rsidP="00782C4F">
      <w:pPr>
        <w:bidi/>
        <w:jc w:val="center"/>
        <w:rPr>
          <w:sz w:val="28"/>
          <w:szCs w:val="28"/>
          <w:rtl/>
        </w:rPr>
      </w:pPr>
      <w:r w:rsidRPr="001E6279">
        <w:rPr>
          <w:rFonts w:cs="Arial"/>
          <w:noProof/>
          <w:sz w:val="28"/>
          <w:szCs w:val="28"/>
          <w:rtl/>
        </w:rPr>
        <w:drawing>
          <wp:inline distT="0" distB="0" distL="0" distR="0" wp14:anchorId="62208248" wp14:editId="1432E498">
            <wp:extent cx="5351464" cy="3568551"/>
            <wp:effectExtent l="0" t="0" r="1905" b="0"/>
            <wp:docPr id="1" name="Picture 1" descr="C:\Users\Dr. Bar-Meir\Desktop\0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. Bar-Meir\Desktop\06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152" cy="357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4B" w:rsidRDefault="0066284B" w:rsidP="0066284B">
      <w:pPr>
        <w:bidi/>
        <w:rPr>
          <w:sz w:val="28"/>
          <w:szCs w:val="28"/>
          <w:rtl/>
        </w:rPr>
      </w:pPr>
    </w:p>
    <w:p w:rsidR="006F2F01" w:rsidRDefault="00A61B12" w:rsidP="0066284B">
      <w:pPr>
        <w:bidi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t xml:space="preserve">הידיים מדברות. </w:t>
      </w:r>
      <w:r w:rsidR="00975706" w:rsidRPr="001E6279">
        <w:rPr>
          <w:rFonts w:hint="cs"/>
          <w:sz w:val="28"/>
          <w:szCs w:val="28"/>
          <w:rtl/>
        </w:rPr>
        <w:t xml:space="preserve">הציפורניים מטופחות. אין טבעת נישואין. </w:t>
      </w:r>
      <w:r w:rsidR="003A5334" w:rsidRPr="001E6279">
        <w:rPr>
          <w:rFonts w:hint="cs"/>
          <w:sz w:val="28"/>
          <w:szCs w:val="28"/>
          <w:rtl/>
        </w:rPr>
        <w:t xml:space="preserve">אצבעות יד </w:t>
      </w:r>
      <w:r w:rsidR="00623CC2">
        <w:rPr>
          <w:rFonts w:hint="cs"/>
          <w:sz w:val="28"/>
          <w:szCs w:val="28"/>
          <w:rtl/>
        </w:rPr>
        <w:t xml:space="preserve">שמאל </w:t>
      </w:r>
      <w:r w:rsidR="003A5334" w:rsidRPr="001E6279">
        <w:rPr>
          <w:rFonts w:hint="cs"/>
          <w:sz w:val="28"/>
          <w:szCs w:val="28"/>
          <w:rtl/>
        </w:rPr>
        <w:t>מקופלות ורפויות</w:t>
      </w:r>
      <w:r w:rsidR="00975706" w:rsidRPr="001E6279">
        <w:rPr>
          <w:rFonts w:hint="cs"/>
          <w:sz w:val="28"/>
          <w:szCs w:val="28"/>
          <w:rtl/>
        </w:rPr>
        <w:t>, נוגעות</w:t>
      </w:r>
      <w:r w:rsidR="00CD34A7" w:rsidRPr="001E6279">
        <w:rPr>
          <w:rFonts w:hint="cs"/>
          <w:sz w:val="28"/>
          <w:szCs w:val="28"/>
          <w:rtl/>
        </w:rPr>
        <w:t xml:space="preserve"> </w:t>
      </w:r>
      <w:r w:rsidR="00975706" w:rsidRPr="001E6279">
        <w:rPr>
          <w:rFonts w:hint="cs"/>
          <w:sz w:val="28"/>
          <w:szCs w:val="28"/>
          <w:rtl/>
        </w:rPr>
        <w:t xml:space="preserve">לא נוגעות באצבעות </w:t>
      </w:r>
      <w:r w:rsidR="003A5334" w:rsidRPr="001E6279">
        <w:rPr>
          <w:rFonts w:hint="cs"/>
          <w:sz w:val="28"/>
          <w:szCs w:val="28"/>
          <w:rtl/>
        </w:rPr>
        <w:t xml:space="preserve">כף יד </w:t>
      </w:r>
      <w:r w:rsidR="00623CC2">
        <w:rPr>
          <w:rFonts w:hint="cs"/>
          <w:sz w:val="28"/>
          <w:szCs w:val="28"/>
          <w:rtl/>
        </w:rPr>
        <w:t>ימין</w:t>
      </w:r>
      <w:r w:rsidR="00975706" w:rsidRPr="001E6279">
        <w:rPr>
          <w:rFonts w:hint="cs"/>
          <w:sz w:val="28"/>
          <w:szCs w:val="28"/>
          <w:rtl/>
        </w:rPr>
        <w:t xml:space="preserve"> בה</w:t>
      </w:r>
      <w:r w:rsidR="003A5334" w:rsidRPr="001E6279">
        <w:rPr>
          <w:rFonts w:hint="cs"/>
          <w:sz w:val="28"/>
          <w:szCs w:val="28"/>
          <w:rtl/>
        </w:rPr>
        <w:t xml:space="preserve"> האצבעות </w:t>
      </w:r>
      <w:r w:rsidR="00975706" w:rsidRPr="001E6279">
        <w:rPr>
          <w:rFonts w:hint="cs"/>
          <w:sz w:val="28"/>
          <w:szCs w:val="28"/>
          <w:rtl/>
        </w:rPr>
        <w:t>פשוטות ל</w:t>
      </w:r>
      <w:r w:rsidRPr="001E6279">
        <w:rPr>
          <w:rFonts w:hint="cs"/>
          <w:sz w:val="28"/>
          <w:szCs w:val="28"/>
          <w:rtl/>
        </w:rPr>
        <w:t xml:space="preserve">מחצה. </w:t>
      </w:r>
      <w:r w:rsidR="00975706" w:rsidRPr="001E6279">
        <w:rPr>
          <w:rFonts w:hint="cs"/>
          <w:sz w:val="28"/>
          <w:szCs w:val="28"/>
          <w:rtl/>
        </w:rPr>
        <w:t>פיסת המתכת הבהירה מ</w:t>
      </w:r>
      <w:r w:rsidR="006C7FCC" w:rsidRPr="001E6279">
        <w:rPr>
          <w:rFonts w:hint="cs"/>
          <w:sz w:val="28"/>
          <w:szCs w:val="28"/>
          <w:rtl/>
        </w:rPr>
        <w:t>שמאל</w:t>
      </w:r>
      <w:r w:rsidR="00975706" w:rsidRPr="001E6279">
        <w:rPr>
          <w:rFonts w:hint="cs"/>
          <w:sz w:val="28"/>
          <w:szCs w:val="28"/>
          <w:rtl/>
        </w:rPr>
        <w:t xml:space="preserve"> מבהירה שמדובר בסורק </w:t>
      </w:r>
      <w:r w:rsidR="005C7B16">
        <w:rPr>
          <w:rFonts w:hint="cs"/>
          <w:sz w:val="28"/>
          <w:szCs w:val="28"/>
          <w:rtl/>
        </w:rPr>
        <w:t xml:space="preserve">רפואי. </w:t>
      </w:r>
      <w:r w:rsidR="00975706" w:rsidRPr="001E6279">
        <w:rPr>
          <w:rFonts w:hint="cs"/>
          <w:sz w:val="28"/>
          <w:szCs w:val="28"/>
          <w:rtl/>
        </w:rPr>
        <w:t xml:space="preserve">צינור העירוי המקובע בפלסטר אל המרפק משלים את הסיפור ומעביר אותנו באחת לעולם </w:t>
      </w:r>
      <w:r w:rsidR="002A410E" w:rsidRPr="001E6279">
        <w:rPr>
          <w:rFonts w:hint="cs"/>
          <w:sz w:val="28"/>
          <w:szCs w:val="28"/>
          <w:rtl/>
        </w:rPr>
        <w:t>הבריאות והחולי.</w:t>
      </w:r>
    </w:p>
    <w:p w:rsidR="00245A6C" w:rsidRPr="001E6279" w:rsidRDefault="003A5334" w:rsidP="00F70E3C">
      <w:pPr>
        <w:bidi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lastRenderedPageBreak/>
        <w:t xml:space="preserve">בין כפות הידיים </w:t>
      </w:r>
      <w:r w:rsidR="00975706" w:rsidRPr="001E6279">
        <w:rPr>
          <w:rFonts w:hint="cs"/>
          <w:sz w:val="28"/>
          <w:szCs w:val="28"/>
          <w:rtl/>
        </w:rPr>
        <w:t>מתנהל דו-שיח. הנבדק מפקיד את גורלו בידי ה</w:t>
      </w:r>
      <w:r w:rsidR="00337684" w:rsidRPr="001E6279">
        <w:rPr>
          <w:rFonts w:hint="cs"/>
          <w:sz w:val="28"/>
          <w:szCs w:val="28"/>
          <w:rtl/>
        </w:rPr>
        <w:t>רופאים</w:t>
      </w:r>
      <w:r w:rsidR="00975706" w:rsidRPr="001E6279">
        <w:rPr>
          <w:rFonts w:hint="cs"/>
          <w:sz w:val="28"/>
          <w:szCs w:val="28"/>
          <w:rtl/>
        </w:rPr>
        <w:t xml:space="preserve">, בעוד דקות </w:t>
      </w:r>
      <w:r w:rsidR="002A410E" w:rsidRPr="001E6279">
        <w:rPr>
          <w:rFonts w:hint="cs"/>
          <w:sz w:val="28"/>
          <w:szCs w:val="28"/>
          <w:rtl/>
        </w:rPr>
        <w:t>ספורות</w:t>
      </w:r>
      <w:r w:rsidR="00975706" w:rsidRPr="001E6279">
        <w:rPr>
          <w:rFonts w:hint="cs"/>
          <w:sz w:val="28"/>
          <w:szCs w:val="28"/>
          <w:rtl/>
        </w:rPr>
        <w:t xml:space="preserve"> יי</w:t>
      </w:r>
      <w:r w:rsidR="0057312C">
        <w:rPr>
          <w:rFonts w:hint="cs"/>
          <w:sz w:val="28"/>
          <w:szCs w:val="28"/>
          <w:rtl/>
        </w:rPr>
        <w:t>חרץ</w:t>
      </w:r>
      <w:r w:rsidR="00975706" w:rsidRPr="001E6279">
        <w:rPr>
          <w:rFonts w:hint="cs"/>
          <w:sz w:val="28"/>
          <w:szCs w:val="28"/>
          <w:rtl/>
        </w:rPr>
        <w:t xml:space="preserve"> גזר הדין. </w:t>
      </w:r>
      <w:r w:rsidR="000942A8" w:rsidRPr="001E6279">
        <w:rPr>
          <w:rFonts w:hint="cs"/>
          <w:sz w:val="28"/>
          <w:szCs w:val="28"/>
          <w:rtl/>
        </w:rPr>
        <w:t xml:space="preserve">האם הלילה שלפני ההתייצבות לבדיקה היה ליל שימורים, אולי של שינה </w:t>
      </w:r>
      <w:r w:rsidR="001B5EF4">
        <w:rPr>
          <w:rFonts w:hint="cs"/>
          <w:sz w:val="28"/>
          <w:szCs w:val="28"/>
          <w:rtl/>
        </w:rPr>
        <w:t>ט</w:t>
      </w:r>
      <w:r w:rsidR="000942A8" w:rsidRPr="001E6279">
        <w:rPr>
          <w:rFonts w:hint="cs"/>
          <w:sz w:val="28"/>
          <w:szCs w:val="28"/>
          <w:rtl/>
        </w:rPr>
        <w:t>רופה</w:t>
      </w:r>
      <w:r w:rsidR="001B5EF4">
        <w:rPr>
          <w:rFonts w:hint="cs"/>
          <w:sz w:val="28"/>
          <w:szCs w:val="28"/>
          <w:rtl/>
        </w:rPr>
        <w:t>?</w:t>
      </w:r>
      <w:r w:rsidR="000942A8" w:rsidRPr="001E6279">
        <w:rPr>
          <w:rFonts w:hint="cs"/>
          <w:sz w:val="28"/>
          <w:szCs w:val="28"/>
          <w:rtl/>
        </w:rPr>
        <w:t xml:space="preserve"> מי זאת האישה הישובה בחדר </w:t>
      </w:r>
      <w:r w:rsidR="00B3520B" w:rsidRPr="001E6279">
        <w:rPr>
          <w:rFonts w:hint="cs"/>
          <w:sz w:val="28"/>
          <w:szCs w:val="28"/>
          <w:rtl/>
        </w:rPr>
        <w:t>ה</w:t>
      </w:r>
      <w:r w:rsidR="000942A8" w:rsidRPr="001E6279">
        <w:rPr>
          <w:rFonts w:hint="cs"/>
          <w:sz w:val="28"/>
          <w:szCs w:val="28"/>
          <w:rtl/>
        </w:rPr>
        <w:t>המתנה ומבטה זגוגי, האישה שסידרה לו את צ</w:t>
      </w:r>
      <w:r w:rsidR="00D2141D">
        <w:rPr>
          <w:rFonts w:hint="cs"/>
          <w:sz w:val="28"/>
          <w:szCs w:val="28"/>
          <w:rtl/>
        </w:rPr>
        <w:t>ו</w:t>
      </w:r>
      <w:r w:rsidR="000942A8" w:rsidRPr="001E6279">
        <w:rPr>
          <w:rFonts w:hint="cs"/>
          <w:sz w:val="28"/>
          <w:szCs w:val="28"/>
          <w:rtl/>
        </w:rPr>
        <w:t>וארון החולצה לפני הכניסה לבדיקה</w:t>
      </w:r>
      <w:r w:rsidR="001B5EF4">
        <w:rPr>
          <w:rFonts w:hint="cs"/>
          <w:sz w:val="28"/>
          <w:szCs w:val="28"/>
          <w:rtl/>
        </w:rPr>
        <w:t>?</w:t>
      </w:r>
    </w:p>
    <w:p w:rsidR="00782C4F" w:rsidRPr="001E6279" w:rsidRDefault="00245A6C" w:rsidP="001B5EF4">
      <w:pPr>
        <w:bidi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t xml:space="preserve">מעבר לזכוכית העופרת ניצב צג המחשב. </w:t>
      </w:r>
      <w:r w:rsidR="001E6279">
        <w:rPr>
          <w:rFonts w:hint="cs"/>
          <w:sz w:val="28"/>
          <w:szCs w:val="28"/>
          <w:rtl/>
        </w:rPr>
        <w:t xml:space="preserve">פיקסל חובר אל פיקסל בשחור-לבן-אפור, </w:t>
      </w:r>
      <w:r w:rsidRPr="001E6279">
        <w:rPr>
          <w:rFonts w:hint="cs"/>
          <w:sz w:val="28"/>
          <w:szCs w:val="28"/>
          <w:rtl/>
        </w:rPr>
        <w:t>חתך רוחבי רודף את קודמו ויחדיו משלימים פסיפס</w:t>
      </w:r>
      <w:r w:rsidR="00D2141D">
        <w:rPr>
          <w:rFonts w:hint="cs"/>
          <w:sz w:val="28"/>
          <w:szCs w:val="28"/>
          <w:rtl/>
        </w:rPr>
        <w:t xml:space="preserve"> אניגמטי</w:t>
      </w:r>
      <w:r w:rsidRPr="001E6279">
        <w:rPr>
          <w:rFonts w:hint="cs"/>
          <w:sz w:val="28"/>
          <w:szCs w:val="28"/>
          <w:rtl/>
        </w:rPr>
        <w:t xml:space="preserve">. </w:t>
      </w:r>
      <w:r w:rsidR="00D2141D">
        <w:rPr>
          <w:rFonts w:hint="cs"/>
          <w:sz w:val="28"/>
          <w:szCs w:val="28"/>
          <w:rtl/>
        </w:rPr>
        <w:t xml:space="preserve">מבט </w:t>
      </w:r>
      <w:r w:rsidR="005C7B16">
        <w:rPr>
          <w:rFonts w:hint="cs"/>
          <w:sz w:val="28"/>
          <w:szCs w:val="28"/>
          <w:rtl/>
        </w:rPr>
        <w:t xml:space="preserve">מרוכז </w:t>
      </w:r>
      <w:r w:rsidR="00D2141D">
        <w:rPr>
          <w:rFonts w:hint="cs"/>
          <w:sz w:val="28"/>
          <w:szCs w:val="28"/>
          <w:rtl/>
        </w:rPr>
        <w:t xml:space="preserve">ממוקד על הסריקה </w:t>
      </w:r>
      <w:r w:rsidR="005A226C" w:rsidRPr="001E6279">
        <w:rPr>
          <w:rFonts w:hint="cs"/>
          <w:sz w:val="28"/>
          <w:szCs w:val="28"/>
          <w:rtl/>
        </w:rPr>
        <w:t xml:space="preserve">בעיניים טרוטות, עיניים חוקרות. </w:t>
      </w:r>
      <w:r w:rsidR="001B5EF4">
        <w:rPr>
          <w:rFonts w:hint="cs"/>
          <w:sz w:val="28"/>
          <w:szCs w:val="28"/>
          <w:rtl/>
        </w:rPr>
        <w:t>הרופא צריך אבחנה, ומהר,</w:t>
      </w:r>
      <w:r w:rsidR="005A226C" w:rsidRPr="001E6279">
        <w:rPr>
          <w:rFonts w:hint="cs"/>
          <w:sz w:val="28"/>
          <w:szCs w:val="28"/>
          <w:rtl/>
        </w:rPr>
        <w:t xml:space="preserve"> </w:t>
      </w:r>
      <w:r w:rsidR="001B5EF4">
        <w:rPr>
          <w:rFonts w:hint="cs"/>
          <w:sz w:val="28"/>
          <w:szCs w:val="28"/>
          <w:rtl/>
        </w:rPr>
        <w:t xml:space="preserve">אסור </w:t>
      </w:r>
      <w:r w:rsidR="001C5137">
        <w:rPr>
          <w:rFonts w:hint="cs"/>
          <w:sz w:val="28"/>
          <w:szCs w:val="28"/>
          <w:rtl/>
        </w:rPr>
        <w:t xml:space="preserve">לרופא המאבחן </w:t>
      </w:r>
      <w:r w:rsidR="001B5EF4">
        <w:rPr>
          <w:rFonts w:hint="cs"/>
          <w:sz w:val="28"/>
          <w:szCs w:val="28"/>
          <w:rtl/>
        </w:rPr>
        <w:t xml:space="preserve">אפילו </w:t>
      </w:r>
      <w:r w:rsidR="00A746F1">
        <w:rPr>
          <w:rFonts w:hint="cs"/>
          <w:sz w:val="28"/>
          <w:szCs w:val="28"/>
          <w:rtl/>
        </w:rPr>
        <w:t xml:space="preserve">למצמץ. </w:t>
      </w:r>
      <w:r w:rsidR="005A226C" w:rsidRPr="001E6279">
        <w:rPr>
          <w:rFonts w:hint="cs"/>
          <w:sz w:val="28"/>
          <w:szCs w:val="28"/>
          <w:rtl/>
        </w:rPr>
        <w:t xml:space="preserve">יש דימום, אין דימום, יש דלקת, אין דלקת, בחוץ מחכים עוד 10 אנשים לתורם, </w:t>
      </w:r>
      <w:r w:rsidR="00B9127D" w:rsidRPr="001E6279">
        <w:rPr>
          <w:rFonts w:hint="cs"/>
          <w:sz w:val="28"/>
          <w:szCs w:val="28"/>
          <w:rtl/>
        </w:rPr>
        <w:t>השעון לא מפסיק לתקתק.</w:t>
      </w:r>
    </w:p>
    <w:p w:rsidR="00D2141D" w:rsidRDefault="00D2141D" w:rsidP="001B5EF4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אלפית </w:t>
      </w:r>
      <w:r w:rsidR="005C7B16">
        <w:rPr>
          <w:rFonts w:hint="cs"/>
          <w:sz w:val="28"/>
          <w:szCs w:val="28"/>
          <w:rtl/>
        </w:rPr>
        <w:t xml:space="preserve">של </w:t>
      </w:r>
      <w:r>
        <w:rPr>
          <w:rFonts w:hint="cs"/>
          <w:sz w:val="28"/>
          <w:szCs w:val="28"/>
          <w:rtl/>
        </w:rPr>
        <w:t xml:space="preserve">שנייה </w:t>
      </w:r>
      <w:r w:rsidR="005C7B16">
        <w:rPr>
          <w:rFonts w:hint="cs"/>
          <w:sz w:val="28"/>
          <w:szCs w:val="28"/>
          <w:rtl/>
        </w:rPr>
        <w:t>ב</w:t>
      </w:r>
      <w:r>
        <w:rPr>
          <w:rFonts w:hint="cs"/>
          <w:sz w:val="28"/>
          <w:szCs w:val="28"/>
          <w:rtl/>
        </w:rPr>
        <w:t xml:space="preserve">ממלכת הגורל. </w:t>
      </w:r>
      <w:r w:rsidR="00A746F1">
        <w:rPr>
          <w:rFonts w:hint="cs"/>
          <w:sz w:val="28"/>
          <w:szCs w:val="28"/>
          <w:rtl/>
        </w:rPr>
        <w:t xml:space="preserve">מרגע זה החיים כבר לא יהיו אותו דבר. </w:t>
      </w:r>
      <w:r>
        <w:rPr>
          <w:rFonts w:hint="cs"/>
          <w:sz w:val="28"/>
          <w:szCs w:val="28"/>
          <w:rtl/>
        </w:rPr>
        <w:t xml:space="preserve">שלושה מילימטרים של </w:t>
      </w:r>
      <w:r w:rsidR="001B5EF4">
        <w:rPr>
          <w:rFonts w:hint="cs"/>
          <w:sz w:val="28"/>
          <w:szCs w:val="28"/>
          <w:rtl/>
        </w:rPr>
        <w:t xml:space="preserve">גוון </w:t>
      </w:r>
      <w:r>
        <w:rPr>
          <w:rFonts w:hint="cs"/>
          <w:sz w:val="28"/>
          <w:szCs w:val="28"/>
          <w:rtl/>
        </w:rPr>
        <w:t>אפור במקום שחור</w:t>
      </w:r>
      <w:r w:rsidR="001B5EF4">
        <w:rPr>
          <w:rFonts w:hint="cs"/>
          <w:sz w:val="28"/>
          <w:szCs w:val="28"/>
          <w:rtl/>
        </w:rPr>
        <w:t xml:space="preserve"> מצטיירים בדומייה על המסך.</w:t>
      </w:r>
      <w:r w:rsidR="005C7B16">
        <w:rPr>
          <w:rFonts w:hint="cs"/>
          <w:sz w:val="28"/>
          <w:szCs w:val="28"/>
          <w:rtl/>
        </w:rPr>
        <w:t xml:space="preserve"> </w:t>
      </w:r>
      <w:r w:rsidR="00192867">
        <w:rPr>
          <w:rFonts w:hint="cs"/>
          <w:sz w:val="28"/>
          <w:szCs w:val="28"/>
          <w:rtl/>
        </w:rPr>
        <w:t xml:space="preserve">לכל גוון של צבע מסלול אחר בפרשת דרכים </w:t>
      </w:r>
      <w:r w:rsidR="006F74A3">
        <w:rPr>
          <w:rFonts w:hint="cs"/>
          <w:sz w:val="28"/>
          <w:szCs w:val="28"/>
          <w:rtl/>
        </w:rPr>
        <w:t xml:space="preserve">זו, מי לחיים ומי למוות. </w:t>
      </w:r>
      <w:r>
        <w:rPr>
          <w:rFonts w:hint="cs"/>
          <w:sz w:val="28"/>
          <w:szCs w:val="28"/>
          <w:rtl/>
        </w:rPr>
        <w:t xml:space="preserve">תמצית הידע האנושי </w:t>
      </w:r>
      <w:r w:rsidR="00192867">
        <w:rPr>
          <w:rFonts w:hint="cs"/>
          <w:sz w:val="28"/>
          <w:szCs w:val="28"/>
          <w:rtl/>
        </w:rPr>
        <w:t xml:space="preserve">בפיקסלים אפורים המהווים </w:t>
      </w:r>
      <w:r w:rsidR="005C7B16">
        <w:rPr>
          <w:rFonts w:hint="cs"/>
          <w:sz w:val="28"/>
          <w:szCs w:val="28"/>
          <w:rtl/>
        </w:rPr>
        <w:t xml:space="preserve">בית משפט </w:t>
      </w:r>
      <w:r w:rsidR="0042493D">
        <w:rPr>
          <w:rFonts w:hint="cs"/>
          <w:sz w:val="28"/>
          <w:szCs w:val="28"/>
          <w:rtl/>
        </w:rPr>
        <w:t>עליון</w:t>
      </w:r>
      <w:r w:rsidR="00A746F1">
        <w:rPr>
          <w:rFonts w:hint="cs"/>
          <w:sz w:val="28"/>
          <w:szCs w:val="28"/>
          <w:rtl/>
        </w:rPr>
        <w:t>.</w:t>
      </w:r>
      <w:r w:rsidR="005C7B16">
        <w:rPr>
          <w:rFonts w:hint="cs"/>
          <w:sz w:val="28"/>
          <w:szCs w:val="28"/>
          <w:rtl/>
        </w:rPr>
        <w:t xml:space="preserve"> </w:t>
      </w:r>
      <w:r w:rsidR="00A746F1">
        <w:rPr>
          <w:rFonts w:hint="cs"/>
          <w:sz w:val="28"/>
          <w:szCs w:val="28"/>
          <w:rtl/>
        </w:rPr>
        <w:t xml:space="preserve">העיניים העייפות </w:t>
      </w:r>
      <w:r w:rsidR="0042493D">
        <w:rPr>
          <w:rFonts w:hint="cs"/>
          <w:sz w:val="28"/>
          <w:szCs w:val="28"/>
          <w:rtl/>
        </w:rPr>
        <w:t>י</w:t>
      </w:r>
      <w:r w:rsidR="00A139F1">
        <w:rPr>
          <w:rFonts w:hint="cs"/>
          <w:sz w:val="28"/>
          <w:szCs w:val="28"/>
          <w:rtl/>
        </w:rPr>
        <w:t>חרצו</w:t>
      </w:r>
      <w:r w:rsidR="0042493D">
        <w:rPr>
          <w:rFonts w:hint="cs"/>
          <w:sz w:val="28"/>
          <w:szCs w:val="28"/>
          <w:rtl/>
        </w:rPr>
        <w:t xml:space="preserve">, גזר הדין יינתן </w:t>
      </w:r>
      <w:r w:rsidR="00A746F1">
        <w:rPr>
          <w:rFonts w:hint="cs"/>
          <w:sz w:val="28"/>
          <w:szCs w:val="28"/>
          <w:rtl/>
        </w:rPr>
        <w:t>כאן ועכשיו</w:t>
      </w:r>
      <w:r>
        <w:rPr>
          <w:rFonts w:hint="cs"/>
          <w:sz w:val="28"/>
          <w:szCs w:val="28"/>
          <w:rtl/>
        </w:rPr>
        <w:t xml:space="preserve">. </w:t>
      </w:r>
    </w:p>
    <w:p w:rsidR="005A226C" w:rsidRPr="001E6279" w:rsidRDefault="005A226C" w:rsidP="00D2141D">
      <w:pPr>
        <w:bidi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t xml:space="preserve">כן אדוני, יש ממצא, מוקד </w:t>
      </w:r>
      <w:proofErr w:type="spellStart"/>
      <w:r w:rsidRPr="001E6279">
        <w:rPr>
          <w:rFonts w:hint="cs"/>
          <w:sz w:val="28"/>
          <w:szCs w:val="28"/>
          <w:rtl/>
        </w:rPr>
        <w:t>היפודנסי</w:t>
      </w:r>
      <w:proofErr w:type="spellEnd"/>
      <w:r w:rsidRPr="001E6279">
        <w:rPr>
          <w:rFonts w:hint="cs"/>
          <w:sz w:val="28"/>
          <w:szCs w:val="28"/>
          <w:rtl/>
        </w:rPr>
        <w:t xml:space="preserve"> בבלוטת הלבלב. אולי כדאי שתצרף לשיחה את אשתך. איך אסביר לך, </w:t>
      </w:r>
      <w:r w:rsidR="00D253CC">
        <w:rPr>
          <w:rFonts w:hint="cs"/>
          <w:sz w:val="28"/>
          <w:szCs w:val="28"/>
          <w:rtl/>
        </w:rPr>
        <w:t xml:space="preserve">תשתה כוס מים, </w:t>
      </w:r>
      <w:r w:rsidRPr="001E6279">
        <w:rPr>
          <w:rFonts w:hint="cs"/>
          <w:sz w:val="28"/>
          <w:szCs w:val="28"/>
          <w:rtl/>
        </w:rPr>
        <w:t xml:space="preserve">האבחנה עדיין אינה ברורה. אולי זה </w:t>
      </w:r>
      <w:r w:rsidR="00AD5D07" w:rsidRPr="001E6279">
        <w:rPr>
          <w:rFonts w:hint="cs"/>
          <w:sz w:val="28"/>
          <w:szCs w:val="28"/>
          <w:rtl/>
        </w:rPr>
        <w:t>תהליך</w:t>
      </w:r>
      <w:r w:rsidRPr="001E6279">
        <w:rPr>
          <w:rFonts w:hint="cs"/>
          <w:sz w:val="28"/>
          <w:szCs w:val="28"/>
          <w:rtl/>
        </w:rPr>
        <w:t xml:space="preserve"> דלקתי, אולי גידול</w:t>
      </w:r>
      <w:r w:rsidR="00AD5D07" w:rsidRPr="001E6279">
        <w:rPr>
          <w:rFonts w:hint="cs"/>
          <w:sz w:val="28"/>
          <w:szCs w:val="28"/>
          <w:rtl/>
        </w:rPr>
        <w:t xml:space="preserve"> סרטני</w:t>
      </w:r>
      <w:r w:rsidRPr="001E6279">
        <w:rPr>
          <w:rFonts w:hint="cs"/>
          <w:sz w:val="28"/>
          <w:szCs w:val="28"/>
          <w:rtl/>
        </w:rPr>
        <w:t>, אולי שום דבר.</w:t>
      </w:r>
    </w:p>
    <w:p w:rsidR="006F2F01" w:rsidRDefault="005A226C" w:rsidP="00D90B35">
      <w:pPr>
        <w:bidi/>
        <w:spacing w:after="0"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t>שום דבר?</w:t>
      </w:r>
    </w:p>
    <w:p w:rsidR="00D14538" w:rsidRDefault="00A746F1" w:rsidP="00D90B35">
      <w:pPr>
        <w:bidi/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חייבים</w:t>
      </w:r>
      <w:r w:rsidR="005A226C" w:rsidRPr="001E6279">
        <w:rPr>
          <w:rFonts w:hint="cs"/>
          <w:sz w:val="28"/>
          <w:szCs w:val="28"/>
          <w:rtl/>
        </w:rPr>
        <w:t xml:space="preserve"> לאשפז אותך ולעשות ביופסיה. רק המיקרוסקופ יכול להכריע</w:t>
      </w:r>
      <w:r w:rsidR="001E6279">
        <w:rPr>
          <w:rFonts w:hint="cs"/>
          <w:sz w:val="28"/>
          <w:szCs w:val="28"/>
          <w:rtl/>
        </w:rPr>
        <w:t xml:space="preserve"> </w:t>
      </w:r>
      <w:r w:rsidR="005A226C" w:rsidRPr="001E6279">
        <w:rPr>
          <w:rFonts w:hint="cs"/>
          <w:sz w:val="28"/>
          <w:szCs w:val="28"/>
          <w:rtl/>
        </w:rPr>
        <w:t xml:space="preserve">בין האפשרויות: דלקת, סרטן, </w:t>
      </w:r>
      <w:r w:rsidR="001B5EF4">
        <w:rPr>
          <w:rFonts w:hint="cs"/>
          <w:sz w:val="28"/>
          <w:szCs w:val="28"/>
          <w:rtl/>
        </w:rPr>
        <w:t xml:space="preserve">אולי </w:t>
      </w:r>
      <w:r w:rsidR="005A226C" w:rsidRPr="001E6279">
        <w:rPr>
          <w:rFonts w:hint="cs"/>
          <w:sz w:val="28"/>
          <w:szCs w:val="28"/>
          <w:rtl/>
        </w:rPr>
        <w:t>שום דבר.</w:t>
      </w:r>
    </w:p>
    <w:p w:rsidR="00D90B35" w:rsidRPr="001E6279" w:rsidRDefault="00D90B35" w:rsidP="00D90B35">
      <w:pPr>
        <w:bidi/>
        <w:spacing w:after="0"/>
        <w:rPr>
          <w:sz w:val="28"/>
          <w:szCs w:val="28"/>
          <w:rtl/>
        </w:rPr>
      </w:pPr>
    </w:p>
    <w:p w:rsidR="00FC1691" w:rsidRDefault="00537E9F" w:rsidP="00FC1691">
      <w:pPr>
        <w:bidi/>
        <w:spacing w:after="0"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t xml:space="preserve">בבית הספר </w:t>
      </w:r>
      <w:r w:rsidR="0066284B">
        <w:rPr>
          <w:rFonts w:hint="cs"/>
          <w:sz w:val="28"/>
          <w:szCs w:val="28"/>
          <w:rtl/>
        </w:rPr>
        <w:t>לרפואה מלמדים</w:t>
      </w:r>
      <w:r w:rsidR="006F74A3">
        <w:rPr>
          <w:rFonts w:hint="cs"/>
          <w:sz w:val="28"/>
          <w:szCs w:val="28"/>
          <w:rtl/>
        </w:rPr>
        <w:t>:</w:t>
      </w:r>
      <w:r w:rsidR="001B5EF4">
        <w:rPr>
          <w:rFonts w:hint="cs"/>
          <w:sz w:val="28"/>
          <w:szCs w:val="28"/>
          <w:rtl/>
        </w:rPr>
        <w:t xml:space="preserve"> </w:t>
      </w:r>
    </w:p>
    <w:p w:rsidR="005671D5" w:rsidRPr="005671D5" w:rsidRDefault="001B5EF4" w:rsidP="00FC1691">
      <w:pPr>
        <w:bidi/>
        <w:spacing w:after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ראשית לכל אנמנזה. בעקבותיה תגיע הבדיקה הגופנית. אז יישלחו בדיקות המעבדה והרנטגן. ואז</w:t>
      </w:r>
      <w:r w:rsidR="00F8715D">
        <w:rPr>
          <w:rFonts w:hint="cs"/>
          <w:sz w:val="28"/>
          <w:szCs w:val="28"/>
          <w:rtl/>
        </w:rPr>
        <w:t xml:space="preserve">, רק אז, נוכל לקבוע לך סוף סוף </w:t>
      </w:r>
      <w:r>
        <w:rPr>
          <w:rFonts w:hint="cs"/>
          <w:sz w:val="28"/>
          <w:szCs w:val="28"/>
          <w:rtl/>
        </w:rPr>
        <w:t xml:space="preserve"> פרוגנוזה.</w:t>
      </w:r>
      <w:r w:rsidR="00FC1691">
        <w:rPr>
          <w:rFonts w:hint="cs"/>
          <w:sz w:val="28"/>
          <w:szCs w:val="28"/>
          <w:rtl/>
        </w:rPr>
        <w:t xml:space="preserve"> </w:t>
      </w:r>
      <w:r w:rsidR="00131B1B" w:rsidRPr="005671D5">
        <w:rPr>
          <w:rFonts w:hint="cs"/>
          <w:sz w:val="28"/>
          <w:szCs w:val="28"/>
          <w:rtl/>
        </w:rPr>
        <w:t xml:space="preserve">יש מסלול קבוע לבירור התסמינים. </w:t>
      </w:r>
      <w:r w:rsidR="00537E9F" w:rsidRPr="005671D5">
        <w:rPr>
          <w:rFonts w:hint="cs"/>
          <w:sz w:val="28"/>
          <w:szCs w:val="28"/>
          <w:rtl/>
        </w:rPr>
        <w:t xml:space="preserve">הרפואה מבוססת על עובדות, </w:t>
      </w:r>
      <w:r w:rsidR="006F74A3" w:rsidRPr="005671D5">
        <w:rPr>
          <w:rFonts w:hint="cs"/>
          <w:sz w:val="28"/>
          <w:szCs w:val="28"/>
          <w:rtl/>
        </w:rPr>
        <w:t>העובדות נובעות מ</w:t>
      </w:r>
      <w:r w:rsidR="00537E9F" w:rsidRPr="005671D5">
        <w:rPr>
          <w:rFonts w:hint="cs"/>
          <w:sz w:val="28"/>
          <w:szCs w:val="28"/>
          <w:rtl/>
        </w:rPr>
        <w:t>מחקרים כפולי סמויות, הבירור מתקדם במ</w:t>
      </w:r>
      <w:r w:rsidR="001E6279" w:rsidRPr="005671D5">
        <w:rPr>
          <w:rFonts w:hint="cs"/>
          <w:sz w:val="28"/>
          <w:szCs w:val="28"/>
          <w:rtl/>
        </w:rPr>
        <w:t xml:space="preserve">ורד </w:t>
      </w:r>
      <w:r w:rsidR="00537E9F" w:rsidRPr="005671D5">
        <w:rPr>
          <w:rFonts w:hint="cs"/>
          <w:sz w:val="28"/>
          <w:szCs w:val="28"/>
          <w:rtl/>
        </w:rPr>
        <w:t xml:space="preserve">עץ ההחלטות. </w:t>
      </w:r>
    </w:p>
    <w:p w:rsidR="0066284B" w:rsidRDefault="0066284B" w:rsidP="0066284B">
      <w:pPr>
        <w:bidi/>
        <w:spacing w:after="0"/>
        <w:rPr>
          <w:sz w:val="28"/>
          <w:szCs w:val="28"/>
          <w:rtl/>
        </w:rPr>
      </w:pPr>
    </w:p>
    <w:p w:rsidR="0066284B" w:rsidRDefault="00131B1B" w:rsidP="0066284B">
      <w:pPr>
        <w:bidi/>
        <w:spacing w:after="0"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t xml:space="preserve">בבית הספר לרפואה לא </w:t>
      </w:r>
      <w:r w:rsidR="0066284B">
        <w:rPr>
          <w:rFonts w:hint="cs"/>
          <w:sz w:val="28"/>
          <w:szCs w:val="28"/>
          <w:rtl/>
        </w:rPr>
        <w:t>מלמדים</w:t>
      </w:r>
      <w:r w:rsidRPr="001E6279">
        <w:rPr>
          <w:rFonts w:hint="cs"/>
          <w:sz w:val="28"/>
          <w:szCs w:val="28"/>
          <w:rtl/>
        </w:rPr>
        <w:t>:</w:t>
      </w:r>
    </w:p>
    <w:p w:rsidR="00FE43BC" w:rsidRDefault="00E52410" w:rsidP="004905B0">
      <w:pPr>
        <w:bidi/>
        <w:spacing w:after="0"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t>מה לומר, איך לומר, איך להעביר את המסר</w:t>
      </w:r>
      <w:r w:rsidR="006F74A3">
        <w:rPr>
          <w:rFonts w:hint="cs"/>
          <w:sz w:val="28"/>
          <w:szCs w:val="28"/>
          <w:rtl/>
        </w:rPr>
        <w:t xml:space="preserve">, </w:t>
      </w:r>
      <w:r w:rsidRPr="001E6279">
        <w:rPr>
          <w:rFonts w:hint="cs"/>
          <w:sz w:val="28"/>
          <w:szCs w:val="28"/>
          <w:rtl/>
        </w:rPr>
        <w:t xml:space="preserve">מה לעשות עם המבט המתחנן, איך להרגיע את בן הזוג, מה </w:t>
      </w:r>
      <w:r w:rsidR="006F74A3">
        <w:rPr>
          <w:rFonts w:hint="cs"/>
          <w:sz w:val="28"/>
          <w:szCs w:val="28"/>
          <w:rtl/>
        </w:rPr>
        <w:t xml:space="preserve">יהיה טון הדיבור, איזה מוסיקה תהיה למילים. </w:t>
      </w:r>
      <w:r w:rsidR="00565571">
        <w:rPr>
          <w:rFonts w:hint="cs"/>
          <w:sz w:val="28"/>
          <w:szCs w:val="28"/>
          <w:rtl/>
        </w:rPr>
        <w:t xml:space="preserve">והמבט, </w:t>
      </w:r>
      <w:r w:rsidRPr="001E6279">
        <w:rPr>
          <w:rFonts w:hint="cs"/>
          <w:sz w:val="28"/>
          <w:szCs w:val="28"/>
          <w:rtl/>
        </w:rPr>
        <w:t xml:space="preserve">מה </w:t>
      </w:r>
      <w:r w:rsidR="00565571">
        <w:rPr>
          <w:rFonts w:hint="cs"/>
          <w:sz w:val="28"/>
          <w:szCs w:val="28"/>
          <w:rtl/>
        </w:rPr>
        <w:t xml:space="preserve">יהיה </w:t>
      </w:r>
      <w:r w:rsidRPr="001E6279">
        <w:rPr>
          <w:rFonts w:hint="cs"/>
          <w:sz w:val="28"/>
          <w:szCs w:val="28"/>
          <w:rtl/>
        </w:rPr>
        <w:t>עם המבט</w:t>
      </w:r>
      <w:r w:rsidR="00565571">
        <w:rPr>
          <w:rFonts w:hint="cs"/>
          <w:sz w:val="28"/>
          <w:szCs w:val="28"/>
          <w:rtl/>
        </w:rPr>
        <w:t xml:space="preserve"> הזה, הוא כבר חובק דמעה.</w:t>
      </w:r>
    </w:p>
    <w:p w:rsidR="00EE72C9" w:rsidRDefault="00EE72C9" w:rsidP="00EE72C9">
      <w:pPr>
        <w:bidi/>
        <w:spacing w:after="0"/>
        <w:rPr>
          <w:sz w:val="28"/>
          <w:szCs w:val="28"/>
          <w:rtl/>
        </w:rPr>
      </w:pPr>
    </w:p>
    <w:p w:rsidR="006F2F01" w:rsidRDefault="00E52410" w:rsidP="00982F57">
      <w:pPr>
        <w:bidi/>
        <w:spacing w:after="0"/>
        <w:rPr>
          <w:sz w:val="28"/>
          <w:szCs w:val="28"/>
          <w:rtl/>
        </w:rPr>
      </w:pPr>
      <w:r w:rsidRPr="001E6279">
        <w:rPr>
          <w:rFonts w:hint="cs"/>
          <w:sz w:val="28"/>
          <w:szCs w:val="28"/>
          <w:rtl/>
        </w:rPr>
        <w:t>הידיים מדברות</w:t>
      </w:r>
      <w:r w:rsidR="00963681">
        <w:rPr>
          <w:rFonts w:hint="cs"/>
          <w:sz w:val="28"/>
          <w:szCs w:val="28"/>
          <w:rtl/>
        </w:rPr>
        <w:t xml:space="preserve"> ללא מילים.</w:t>
      </w:r>
      <w:r w:rsidRPr="001E6279">
        <w:rPr>
          <w:rFonts w:hint="cs"/>
          <w:sz w:val="28"/>
          <w:szCs w:val="28"/>
          <w:rtl/>
        </w:rPr>
        <w:t xml:space="preserve"> </w:t>
      </w:r>
      <w:r w:rsidR="00963681">
        <w:rPr>
          <w:rFonts w:hint="cs"/>
          <w:sz w:val="28"/>
          <w:szCs w:val="28"/>
          <w:rtl/>
        </w:rPr>
        <w:t xml:space="preserve">בליל אתמול </w:t>
      </w:r>
      <w:r w:rsidRPr="001E6279">
        <w:rPr>
          <w:rFonts w:hint="cs"/>
          <w:sz w:val="28"/>
          <w:szCs w:val="28"/>
          <w:rtl/>
        </w:rPr>
        <w:t>הנבדק לא עצם עין.</w:t>
      </w:r>
      <w:r w:rsidR="00EE72C9">
        <w:rPr>
          <w:rFonts w:hint="cs"/>
          <w:sz w:val="28"/>
          <w:szCs w:val="28"/>
          <w:rtl/>
        </w:rPr>
        <w:t xml:space="preserve"> </w:t>
      </w:r>
      <w:r w:rsidR="00D14538">
        <w:rPr>
          <w:rFonts w:hint="cs"/>
          <w:sz w:val="28"/>
          <w:szCs w:val="28"/>
          <w:rtl/>
        </w:rPr>
        <w:t>מעבר לזכוכית מתבוננות עיניים תשושות</w:t>
      </w:r>
      <w:r w:rsidR="00F8715D">
        <w:rPr>
          <w:rFonts w:hint="cs"/>
          <w:sz w:val="28"/>
          <w:szCs w:val="28"/>
          <w:rtl/>
        </w:rPr>
        <w:t xml:space="preserve"> של </w:t>
      </w:r>
      <w:r w:rsidR="00982F57">
        <w:rPr>
          <w:rFonts w:hint="cs"/>
          <w:sz w:val="28"/>
          <w:szCs w:val="28"/>
          <w:rtl/>
        </w:rPr>
        <w:t>רופא</w:t>
      </w:r>
      <w:r w:rsidR="00D14538">
        <w:rPr>
          <w:rFonts w:hint="cs"/>
          <w:sz w:val="28"/>
          <w:szCs w:val="28"/>
          <w:rtl/>
        </w:rPr>
        <w:t>.</w:t>
      </w:r>
      <w:r w:rsidR="00963681">
        <w:rPr>
          <w:rFonts w:hint="cs"/>
          <w:sz w:val="28"/>
          <w:szCs w:val="28"/>
          <w:rtl/>
        </w:rPr>
        <w:t xml:space="preserve"> גם הרופא לא עצם עין.</w:t>
      </w:r>
    </w:p>
    <w:p w:rsidR="004905B0" w:rsidRDefault="004905B0" w:rsidP="004905B0">
      <w:pPr>
        <w:bidi/>
        <w:spacing w:after="0"/>
        <w:rPr>
          <w:sz w:val="28"/>
          <w:szCs w:val="28"/>
          <w:rtl/>
        </w:rPr>
      </w:pPr>
    </w:p>
    <w:p w:rsidR="004905B0" w:rsidRDefault="004905B0" w:rsidP="004905B0">
      <w:pPr>
        <w:bidi/>
        <w:spacing w:after="0"/>
        <w:rPr>
          <w:sz w:val="28"/>
          <w:szCs w:val="28"/>
          <w:rtl/>
        </w:rPr>
      </w:pPr>
    </w:p>
    <w:p w:rsidR="005C55C3" w:rsidRPr="001E6279" w:rsidRDefault="005C55C3" w:rsidP="004905B0">
      <w:pPr>
        <w:bidi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_____________________________</w:t>
      </w:r>
    </w:p>
    <w:sectPr w:rsidR="005C55C3" w:rsidRPr="001E6279" w:rsidSect="007B7BB2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44" w:rsidRDefault="00DD7B44" w:rsidP="00077F71">
      <w:pPr>
        <w:spacing w:after="0"/>
      </w:pPr>
      <w:r>
        <w:separator/>
      </w:r>
    </w:p>
  </w:endnote>
  <w:endnote w:type="continuationSeparator" w:id="0">
    <w:p w:rsidR="00DD7B44" w:rsidRDefault="00DD7B44" w:rsidP="00077F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44" w:rsidRDefault="00DD7B44" w:rsidP="00077F71">
      <w:pPr>
        <w:spacing w:after="0"/>
      </w:pPr>
      <w:r>
        <w:separator/>
      </w:r>
    </w:p>
  </w:footnote>
  <w:footnote w:type="continuationSeparator" w:id="0">
    <w:p w:rsidR="00DD7B44" w:rsidRDefault="00DD7B44" w:rsidP="00077F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6812438"/>
      <w:docPartObj>
        <w:docPartGallery w:val="Page Numbers (Top of Page)"/>
        <w:docPartUnique/>
      </w:docPartObj>
    </w:sdtPr>
    <w:sdtEndPr>
      <w:rPr>
        <w:noProof/>
      </w:rPr>
    </w:sdtEndPr>
    <w:sdtContent>
      <w:p w:rsidR="00077F71" w:rsidRDefault="00077F71">
        <w:pPr>
          <w:pStyle w:val="Header"/>
          <w:rPr>
            <w:rtl/>
          </w:rPr>
        </w:pPr>
      </w:p>
      <w:p w:rsidR="00077F71" w:rsidRDefault="00077F71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6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7F71" w:rsidRDefault="00077F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A378E"/>
    <w:multiLevelType w:val="hybridMultilevel"/>
    <w:tmpl w:val="1D0E20FE"/>
    <w:lvl w:ilvl="0" w:tplc="1EAC386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080"/>
    <w:rsid w:val="000031BA"/>
    <w:rsid w:val="00064080"/>
    <w:rsid w:val="00077F71"/>
    <w:rsid w:val="000942A8"/>
    <w:rsid w:val="000D732A"/>
    <w:rsid w:val="000F0D53"/>
    <w:rsid w:val="00131B1B"/>
    <w:rsid w:val="00181206"/>
    <w:rsid w:val="00192867"/>
    <w:rsid w:val="001A2BE6"/>
    <w:rsid w:val="001B0C7E"/>
    <w:rsid w:val="001B5EF4"/>
    <w:rsid w:val="001C5137"/>
    <w:rsid w:val="001E6279"/>
    <w:rsid w:val="002142B8"/>
    <w:rsid w:val="00244810"/>
    <w:rsid w:val="00245A6C"/>
    <w:rsid w:val="0029060D"/>
    <w:rsid w:val="002A410E"/>
    <w:rsid w:val="002B2BE6"/>
    <w:rsid w:val="002B3D3F"/>
    <w:rsid w:val="002C0199"/>
    <w:rsid w:val="002E6658"/>
    <w:rsid w:val="003367FB"/>
    <w:rsid w:val="00337684"/>
    <w:rsid w:val="00340C81"/>
    <w:rsid w:val="00362B44"/>
    <w:rsid w:val="003A137B"/>
    <w:rsid w:val="003A5334"/>
    <w:rsid w:val="003B2547"/>
    <w:rsid w:val="003D19DF"/>
    <w:rsid w:val="003F746E"/>
    <w:rsid w:val="00415751"/>
    <w:rsid w:val="00423B38"/>
    <w:rsid w:val="0042493D"/>
    <w:rsid w:val="00443E42"/>
    <w:rsid w:val="004715E6"/>
    <w:rsid w:val="004905B0"/>
    <w:rsid w:val="00493167"/>
    <w:rsid w:val="004D6C7E"/>
    <w:rsid w:val="00516026"/>
    <w:rsid w:val="00537136"/>
    <w:rsid w:val="00537E9F"/>
    <w:rsid w:val="005506C6"/>
    <w:rsid w:val="005647C4"/>
    <w:rsid w:val="00565571"/>
    <w:rsid w:val="005671D5"/>
    <w:rsid w:val="0057312C"/>
    <w:rsid w:val="005A226C"/>
    <w:rsid w:val="005B7B0B"/>
    <w:rsid w:val="005C55C3"/>
    <w:rsid w:val="005C7B16"/>
    <w:rsid w:val="005E1CA9"/>
    <w:rsid w:val="005F3A28"/>
    <w:rsid w:val="00605E7F"/>
    <w:rsid w:val="00623CC2"/>
    <w:rsid w:val="00645EC6"/>
    <w:rsid w:val="0066284B"/>
    <w:rsid w:val="0068207C"/>
    <w:rsid w:val="006A461D"/>
    <w:rsid w:val="006C7FCC"/>
    <w:rsid w:val="006D59CD"/>
    <w:rsid w:val="006F2F01"/>
    <w:rsid w:val="006F74A3"/>
    <w:rsid w:val="007032E4"/>
    <w:rsid w:val="00713126"/>
    <w:rsid w:val="0072084C"/>
    <w:rsid w:val="007558A9"/>
    <w:rsid w:val="007727F0"/>
    <w:rsid w:val="00782C4F"/>
    <w:rsid w:val="007B7BB2"/>
    <w:rsid w:val="008435DF"/>
    <w:rsid w:val="00843D36"/>
    <w:rsid w:val="00852D43"/>
    <w:rsid w:val="008623D6"/>
    <w:rsid w:val="00870E0A"/>
    <w:rsid w:val="008B7C0D"/>
    <w:rsid w:val="008C1F8F"/>
    <w:rsid w:val="00933C30"/>
    <w:rsid w:val="0094399E"/>
    <w:rsid w:val="0096164A"/>
    <w:rsid w:val="009634F2"/>
    <w:rsid w:val="00963681"/>
    <w:rsid w:val="00975706"/>
    <w:rsid w:val="00982F57"/>
    <w:rsid w:val="00986153"/>
    <w:rsid w:val="009D10E3"/>
    <w:rsid w:val="00A139F1"/>
    <w:rsid w:val="00A277DA"/>
    <w:rsid w:val="00A43773"/>
    <w:rsid w:val="00A4506E"/>
    <w:rsid w:val="00A61B12"/>
    <w:rsid w:val="00A746F1"/>
    <w:rsid w:val="00AB2928"/>
    <w:rsid w:val="00AC045F"/>
    <w:rsid w:val="00AC2EE8"/>
    <w:rsid w:val="00AD0782"/>
    <w:rsid w:val="00AD5D07"/>
    <w:rsid w:val="00AE767C"/>
    <w:rsid w:val="00B05A58"/>
    <w:rsid w:val="00B3520B"/>
    <w:rsid w:val="00B40E55"/>
    <w:rsid w:val="00B9127D"/>
    <w:rsid w:val="00BB7D8F"/>
    <w:rsid w:val="00C00D47"/>
    <w:rsid w:val="00C03F9B"/>
    <w:rsid w:val="00C158D7"/>
    <w:rsid w:val="00C560F5"/>
    <w:rsid w:val="00C93C80"/>
    <w:rsid w:val="00CA59F7"/>
    <w:rsid w:val="00CA69AB"/>
    <w:rsid w:val="00CC46A6"/>
    <w:rsid w:val="00CD34A7"/>
    <w:rsid w:val="00CD365D"/>
    <w:rsid w:val="00CD4203"/>
    <w:rsid w:val="00CE0A66"/>
    <w:rsid w:val="00CE4370"/>
    <w:rsid w:val="00CF6C64"/>
    <w:rsid w:val="00D04124"/>
    <w:rsid w:val="00D14538"/>
    <w:rsid w:val="00D16A59"/>
    <w:rsid w:val="00D2141D"/>
    <w:rsid w:val="00D22D47"/>
    <w:rsid w:val="00D253CC"/>
    <w:rsid w:val="00D71345"/>
    <w:rsid w:val="00D90B35"/>
    <w:rsid w:val="00D96895"/>
    <w:rsid w:val="00D9696A"/>
    <w:rsid w:val="00DB1138"/>
    <w:rsid w:val="00DC6228"/>
    <w:rsid w:val="00DC65C9"/>
    <w:rsid w:val="00DC7A1F"/>
    <w:rsid w:val="00DD7B44"/>
    <w:rsid w:val="00E11F7C"/>
    <w:rsid w:val="00E15B39"/>
    <w:rsid w:val="00E1687D"/>
    <w:rsid w:val="00E247C6"/>
    <w:rsid w:val="00E3455A"/>
    <w:rsid w:val="00E478F2"/>
    <w:rsid w:val="00E52410"/>
    <w:rsid w:val="00EB70DD"/>
    <w:rsid w:val="00EE72C9"/>
    <w:rsid w:val="00EE7830"/>
    <w:rsid w:val="00EE7870"/>
    <w:rsid w:val="00F149AC"/>
    <w:rsid w:val="00F32E43"/>
    <w:rsid w:val="00F70E3C"/>
    <w:rsid w:val="00F8715D"/>
    <w:rsid w:val="00F95FEB"/>
    <w:rsid w:val="00FC096D"/>
    <w:rsid w:val="00FC1691"/>
    <w:rsid w:val="00FE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C4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C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F71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7F71"/>
  </w:style>
  <w:style w:type="paragraph" w:styleId="Footer">
    <w:name w:val="footer"/>
    <w:basedOn w:val="Normal"/>
    <w:link w:val="FooterChar"/>
    <w:uiPriority w:val="99"/>
    <w:unhideWhenUsed/>
    <w:rsid w:val="00077F71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7F71"/>
  </w:style>
  <w:style w:type="paragraph" w:styleId="ListParagraph">
    <w:name w:val="List Paragraph"/>
    <w:basedOn w:val="Normal"/>
    <w:uiPriority w:val="34"/>
    <w:qFormat/>
    <w:rsid w:val="00C93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C4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C4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F71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7F71"/>
  </w:style>
  <w:style w:type="paragraph" w:styleId="Footer">
    <w:name w:val="footer"/>
    <w:basedOn w:val="Normal"/>
    <w:link w:val="FooterChar"/>
    <w:uiPriority w:val="99"/>
    <w:unhideWhenUsed/>
    <w:rsid w:val="00077F71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7F71"/>
  </w:style>
  <w:style w:type="paragraph" w:styleId="ListParagraph">
    <w:name w:val="List Paragraph"/>
    <w:basedOn w:val="Normal"/>
    <w:uiPriority w:val="34"/>
    <w:qFormat/>
    <w:rsid w:val="00C93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0AAC2-8B3F-454F-AA1C-DEE42E02F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Bar-Meir</dc:creator>
  <cp:lastModifiedBy>Dr. Bar-Meir</cp:lastModifiedBy>
  <cp:revision>6</cp:revision>
  <cp:lastPrinted>2013-01-09T02:51:00Z</cp:lastPrinted>
  <dcterms:created xsi:type="dcterms:W3CDTF">2013-01-08T18:21:00Z</dcterms:created>
  <dcterms:modified xsi:type="dcterms:W3CDTF">2013-01-09T03:31:00Z</dcterms:modified>
</cp:coreProperties>
</file>